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Penerapan Restorative Justice pada Tahap Penyidikan Tindak Pidana Kekerasan dalam Rumah Tangga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Agus Hendrianto1*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agus@ukipaulus.ac.id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restorative justice, domestic violence, penal mediation, criminal investigation, victim protection, benefit theory of law</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restorative justice, kekerasan dalam rumah tangga, mediasi penal, tahap penyidikan, perlindungan korban, teori kemanfaatan hukum</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Domestic violence remains a common yet underreported criminal offense in Indonesia, as victims often avoid conventional criminal prosecution for fear of destroying household harmony. This study analyzes the application of restorative justice at the investigation stage of domestic violence cases and its positive benefits at that stage. Using a normative-empirical legal research method through a legal case study approach, data were collected through interviews and documentary study, then analyzed descriptively and qualitatively. The findings show that restorative justice, implemented through penal mediation involving police investigators, victims, offenders, and family representatives, aligns with the theory of legal benefit by prioritizing victims’ welfare, avoiding the negative stigma of imprisonment, and preserving household harmony, in accordance with Law Number 23 of 2004 on the Elimination of Domestic Violence. Penal mediation is effective only when both parties voluntarily consent and understand the underlying dispute; a successful mediation produces a binding settlement. This study contributes theoretically and practically to strengthening restorative-based resolution of domestic violence at the investigation stage and recommends clearer statutory regulation of restorative sanctions in future criminal law policy.</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Kekerasan dalam rumah tangga (KDRT) merupakan tindak pidana yang banyak terjadi namun sering tidak dilaporkan, karena korban khawatir proses pidana konvensional akan merusak keutuhan rumah tangga. Penelitian ini bertujuan menganalisis penerapan restorative justice pada tahap penyidikan Tindak Pidana KDRT serta manfaat positifnya pada tahap tersebut. Penelitian menggunakan metode hukum normatif-empiris melalui pendekatan studi kasus hukum, dengan data yang dihimpun melalui wawancara dan studi dokumen, kemudian dianalisis secara deskriptif-kualitatif. Hasil penelitian menunjukkan bahwa restorative justice yang dilaksanakan melalui mediasi penal antara penyidik, korban, pelaku, dan pihak keluarga sejalan dengan teori kemanfaatan hukum, karena mengutamakan kesejahteraan korban, menghindarkan stigma negatif akibat pemidanaan, serta menjaga keharmonisan rumah tangga sebagaimana diamanatkan Undang-Undang Nomor 23 Tahun 2004 tentang Penghapusan Kekerasan Dalam Rumah Tangga. Mediasi penal hanya berjalan efektif apabila para pihak sepakat secara sukarela dan memahami akar persoalan yang terjadi, dan mediasi yang berhasil menghasilkan kesepakatan yang mengikat para pihak. Penelitian ini memberikan kontribusi teoretis dan praktis bagi penguatan penyelesaian KDRT berbasis restoratif pada tahap penyidikan, serta merekomendasikan penguatan pengaturan sanksi restoratif dalam kebijakan hukum pidana ke depan.</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Interaksi sosial yang semakin intensif di tengah masyarakat modern kerap melahirkan benturan kepentingan yang, apabila tidak dikelola dengan baik, dapat bereskalasi menjadi tindak pidana. Salah satu bentuk tindak pidana yang paling banyak terjadi namun paling jarang terungkap ke permukaan adalah kekerasan dalam rumah tangga (KDRT), sebuah fenomena yang oleh sebagian besar korban dianggap sebagai persoalan privat yang harus diselesaikan di dalam lingkup keluarga semata.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Kementerian Pemberdayaan Perempuan dan Perlindungan Anak (KemenPPPA, 2024) mencatat 15.459 kasus kekerasan terhadap perempuan dan anak sepanjang tahun 2024, dengan sekitar 44,1 persen dari seluruh kasus dan 44 persen korban berasal dari lingkup rumah tangga. Kondisi ini sejalan dengan temuan bahwa sekitar 24 juta perempuan Indonesia, atau 11,4 persen dari total penduduk, pernah mengalami tindak kekerasan, dengan kekerasan domestik sebagai bentuk kekerasan yang paling dominan dialami perempuan Indonesia (Said et al., 2017).</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Sebagai delik aduan sebagaimana diatur dalam Pasal 51 dan Pasal 52 Undang-Undang Nomor 23 Tahun 2004 tentang Penghapusan Kekerasan Dalam Rumah Tangga (UU PKDRT), tindak pidana KDRT memberikan ruang bagi korban untuk mencabut pengaduannya. Namun demikian, ketentuan Pasal 75 Kitab Undang-Undang Hukum Pidana (KUHP) yang membatasi pencabutan pengaduan dalam waktu tiga bulan tidak jarang menimbulkan persoalan tersendiri, terutama ketika perkara telah dilimpahkan ke tahap penuntutan maupun persidangan meskipun korban telah mencabut pengaduannya sejak tahap penyidikan.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Penyelesaian KDRT melalui jalur peradilan pidana konvensional yang berujung pada pemidanaan dirasakan belum sepenuhnya memenuhi rasa keadilan bagi keberlangsungan rumah tangga, karena pemenjaraan pelaku, yang pada umumnya berkedudukan sebagai suami dan kepala keluarga, berpotensi merontokkan sendi harmonisasi keluarga, termasuk pemenuhan nafkah bagi anak-anak dan keberlangsungan hidup rumah tangga itu sendiri.</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Restorative justice, sebagaimana dikemukakan Marshall (1999), menawarkan paradigma alternatif berupa proses penyelesaian yang melibatkan seluruh pihak berkepentingan dalam suatu tindak pidana untuk secara bersama-sama mencari penyelesaian atas akibat tindak pidana tersebut serta implikasinya di masa depan. Kajian-kajian terdahulu umumnya menempatkan pendekatan ini secara luas pada tindak pidana anak sejalan dengan Undang-Undang Nomor 23 Tahun 2002 tentang Perlindungan Anak, namun penerapannya pada tindak pidana KDRT, khususnya pada tahap penyidikan sebagai pintu masuk pertama proses peradilan pidana, belum banyak dikaji secara spesifik.</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penelitian terdahulu yang lebih banyak menyoroti restorative justice dalam konteks peradilan anak atau tindak pidana ringan pada umumnya, penelitian ini menitikberatkan pada penerapan restorative justice khusus pada tahap penyidikan tindak pidana KDRT, sebagai tahap paling strategis untuk mencegah perkara berlanjut ke proses pemidanaan yang berpotensi kontraproduktif bagi keutuhan rumah tangga.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memosisikan diri pada titik temu antara kepastian hukum sebagaimana diatur dalam UU PKDRT dan kebutuhan riil korban serta keluarga akan penyelesaian yang bersifat restoratif, dengan menempatkan kepolisian sebagai mediator pertama dalam proses penyelesaian tersebut.</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di atas, penelitian ini bertujuan untuk menganalisis penerapan restorative justice pada tahap penyidikan Tindak Pidana Kekerasan Dalam Rumah Tangga, serta menganalisis manfaat positif dari penerapan restorative justice pada tahap penyidikan tersebut.</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diharapkan memperkaya kajian hukum pidana, khususnya pada penyelesaian tindak pidana KDRT melalui pendekatan restoratif. Secara praktis, penelitian ini diharapkan menjadi masukan bagi aparat penegak hukum, khususnya Kepolisian Daerah Sulawesi Selatan, dalam menjalankan tugas penegakan hukum yang berorientasi pada pemulihan korban.</w:t>
      </w:r>
    </w:p>
    <w:p w14:paraId="1382B788" w14:textId="468BF956" w:rsidR="001E0508" w:rsidRPr="001C62FB" w:rsidRDefault="001C62FB" w:rsidP="00955050">
      <w:pPr>
        <w:pStyle w:val="Heading3"/>
        <w:ind w:left="1134" w:right="322" w:hanging="425"/>
      </w:pPr>
      <w:r>
        <w:t xml:space="preserve">METODOLOGI PENELITIAN </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metodologi ini menjelaskan secara rinci bagaimana penelitian dilaksanakan, mencakup jenis dan pendekatan penelitian, sumber dan jenis data, teknik pengumpulan data, serta teknik analisis data yang digunakan untuk menjawab rumusan masalah mengenai penerapan restorative justice pada tahap penyidikan tindak pidana kekerasan dalam rumah tangga.</w:t>
      </w:r>
    </w:p>
    <w:p w14:paraId="00000011" w14:textId="00000011" w:rsidR="00955050" w:rsidRDefault="00955050" w:rsidP="00955050">
      <w:pPr>
        <w:pStyle w:val="Heading2"/>
        <w:rPr>
          <w:lang w:val="sv-SE"/>
        </w:rPr>
      </w:pPr>
      <w:r>
        <w:rPr>
          <w:lang w:val="sv-SE"/>
        </w:rPr>
        <w:t>2.1 Jenis dan Pendekatan Penelitian</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menggunakan jenis penelitian hukum normatif-empiris, yang memadukan kajian terhadap norma hukum positif dengan fakta empiris di lapangan (Sugiyono, 2021). Pendekatan yang digunakan adalah pendekatan perundang-undangan (statute approach) serta pendekatan studi kasus hukum (case approach) atas praktik penerapan restorative justice pada tahap penyidikan tindak pidana KDRT di wilayah hukum Kepolisian Daerah Sulawesi Selatan. Pemilihan pendekatan ini didasarkan pada kebutuhan untuk menganalisis kesesuaian antara norma hukum yang berlaku dengan praktik penyelesaian perkara KDRT yang terjadi di lapangan.</w:t>
      </w:r>
    </w:p>
    <w:p w14:paraId="00000011" w14:textId="00000011" w:rsidR="00955050" w:rsidRDefault="00955050" w:rsidP="00955050">
      <w:pPr>
        <w:pStyle w:val="Heading2"/>
        <w:rPr>
          <w:lang w:val="sv-SE"/>
        </w:rPr>
      </w:pPr>
      <w:r>
        <w:rPr>
          <w:lang w:val="sv-SE"/>
        </w:rPr>
        <w:t>2.2 Sumber dan Jenis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dalam penelitian ini terdiri atas data primer dan data sekunder. Data primer diperoleh melalui wawancara langsung dengan pihak-pihak yang berkaitan dengan penanganan perkara KDRT pada tahap penyidikan. Data sekunder diperoleh melalui studi kepustakaan atas bahan hukum primer, yaitu Kitab Undang-Undang Hukum Pidana (KUHP), Undang-Undang Nomor 23 Tahun 2004 tentang Penghapusan Kekerasan Dalam Rumah Tangga, dan Peraturan Pemerintah Nomor 4 Tahun 2006 tentang Penyelenggaraan dan Kerja Sama Pemulihan Korban Kekerasan Dalam Rumah Tangga, serta bahan hukum sekunder berupa buku, jurnal ilmiah, dan hasil penelitian terdahulu yang relevan dengan objek penelitian.</w:t>
      </w:r>
    </w:p>
    <w:p w14:paraId="00000011" w14:textId="00000011" w:rsidR="00955050" w:rsidRDefault="00955050" w:rsidP="00955050">
      <w:pPr>
        <w:pStyle w:val="Heading2"/>
        <w:rPr>
          <w:lang w:val="sv-SE"/>
        </w:rPr>
      </w:pPr>
      <w:r>
        <w:rPr>
          <w:lang w:val="sv-SE"/>
        </w:rPr>
        <w:t>2.3 Teknik Pengumpulan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Teknik pengumpulan data dilakukan melalui dua cara, yaitu wawancara langsung dengan narasumber yang berkaitan dengan proses penyidikan tindak pidana KDRT, serta studi dokumen terhadap peraturan perundang-undangan, hasil karya ilmiah, dan referensi kepustakaan lain yang relevan dengan objek penelitian (Sekaran &amp; Bougie, 2017). Wawancara dilakukan secara langsung untuk menggali pemahaman mengenai praktik penawaran dan pelaksanaan mediasi penal pada tahap penyidikan, sedangkan studi dokumen digunakan untuk menelusuri dasar hukum serta praktik penerapan restorative justice dalam perkara KDRT.</w:t>
      </w:r>
    </w:p>
    <w:p w14:paraId="00000011" w14:textId="00000011" w:rsidR="00955050" w:rsidRDefault="00955050" w:rsidP="00955050">
      <w:pPr>
        <w:pStyle w:val="Heading2"/>
        <w:rPr>
          <w:lang w:val="sv-SE"/>
        </w:rPr>
      </w:pPr>
      <w:r>
        <w:rPr>
          <w:lang w:val="sv-SE"/>
        </w:rPr>
        <w:t>2.4 Teknik Analisis Data</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Data yang diperoleh dianalisis secara kualitatif dan disajikan secara deskriptif untuk menguraikan data yang tepat dan relevan dalam menjawab permasalahan penelitian (Miles et al., 2014). Analisis dilakukan dengan mengonstruksikan pola hubungan antara norma hukum yang berlaku, fakta empiris penanganan perkara, dan teori kemanfaatan hukum sebagai pisau analisis utama, guna menghasilkan kesimpulan yang argumentatif dan dapat dipertanggungjawabkan secara ilmiah.</w:t>
      </w:r>
    </w:p>
    <w:p w14:paraId="12B5585A" w14:textId="6E9841B4" w:rsidR="001E0508" w:rsidRPr="001C62FB" w:rsidRDefault="006F0069" w:rsidP="006F0069">
      <w:pPr>
        <w:pStyle w:val="Heading3"/>
        <w:ind w:left="1134" w:hanging="283"/>
      </w:pPr>
      <w:r>
        <w:rPr>
          <w:iCs/>
        </w:rPr>
        <w:t>HASIL DA</w:t>
      </w:r>
      <w:r>
        <w:t>N PEMBAHASAN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menyajikan temuan penelitian sekaligus analisis kritis atas penerapan restorative justice pada tahap penyidikan tindak pidana KDRT, yang disusun secara terpadu untuk menjawab kedua rumusan masalah penelitian ini.</w:t>
      </w:r>
    </w:p>
    <w:p w14:paraId="00000021" w14:textId="00000021" w:rsidR="00955050" w:rsidRDefault="00955050" w:rsidP="00955050">
      <w:pPr>
        <w:pStyle w:val="Heading2"/>
        <w:rPr>
          <w:lang w:val="sv-SE"/>
        </w:rPr>
      </w:pPr>
      <w:r>
        <w:rPr>
          <w:lang w:val="sv-SE"/>
        </w:rPr>
        <w:t>3.1 Penerapan Restorative Justice pada Tahap Penyidikan Tindak Pidana Kekerasan dalam Rumah Tangga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Tindak pidana KDRT merupakan tindak pidana khusus yang pengaturannya berada di luar Kitab Undang-Undang Hukum Pidana (KUHP), sekalipun proses penyidikannya tetap mengacu pada hukum acara pidana yang diatur dalam KUHP, sedangkan ketentuan mengenai unsur delik dan sanksinya tunduk pada UU PKDRT. Sebagai perbuatan yang oleh sebagian besar keluarga dianggap sebagai aib, korban KDRT umumnya melapor bukan dengan tujuan memenjarakan pelaku, melainkan sebagai upaya memberi efek jera secara psikologis agar pelaku tidak mengulangi perbuatannya.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Temuan penelitian menunjukkan bahwa kepolisian, sebagai aparat penegak hukum yang pertama kali berhadapan dengan para pihak yang bersengketa, berperan sebagai mediator awal dalam proses restorative justice. Penyidik menawarkan opsi mediasi hingga tiga kali kepada para pihak, dengan jangka waktu penawaran paling lama tujuh hari; apabila penawaran pertama telah disepakati, penawaran berikutnya tidak lagi diperlukan. Proses mediasi ini mempertemukan pelaku dan korban bersama penyidik selaku mediator, yang turut dihadiri oleh pihak keluarga kedua belah pihak serta perwakilan dari kelurahan/desa setempat.</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Jika dikaitkan dengan konsep restorative justice yang dikemukakan Marshall (1999), praktik ini menunjukkan kesesuaian yang kuat dengan gagasan penyelesaian kolektif atas akibat tindak pidana beserta implikasinya di masa depan. Pelibatan keluarga dan perangkat desa/kelurahan sebagai representasi komunitas juga sejalan dengan prinsip restorative justice yang menempatkan masyarakat sebagai salah satu pihak yang turut terdampak oleh tindak pidana, sebagaimana ditegaskan dalam definisi Umbreit tentang keadilan restoratif yang berpusat pada korban (Umbreit, dalam Lanier &amp; Henry, 2004).</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Namun demikian, temuan penelitian juga memperlihatkan adanya kendala struktural dalam praktik ini, yaitu sikap keluarga para pihak yang cenderung saling menyalahkan demi membela anggota keluarganya masing-masing, tanpa mempertimbangkan kepentingan keutuhan rumah tangga yang menjadi tujuan utama mediasi. Kondisi ini menegaskan bahwa keberhasilan restorative justice pada tahap penyidikan sangat bergantung pada kemampuan penyidik dalam menjelaskan secara lugas dan cermat maksud serta konsekuensi dari proses mediasi kepada seluruh pihak yang terlibat, sehingga penyidik dituntut memiliki kompetensi komunikasi dan pemahaman psikologis yang memadai, di samping penguasaan hukum acara pidana semata.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yuridis, keberadaan Pasal 75 KUHP yang memberikan tenggang waktu tiga bulan bagi pencabutan pengaduan turut memberi ruang bagi penerapan restorative justice pada tahap penyidikan. Akan tetapi, dalam praktiknya masih ditemukan perkara yang tetap dilimpahkan ke tahap penuntutan meskipun pengaduan telah dicabut pada tingkat penyidikan. Kondisi ini menunjukkan adanya kesenjangan antara semangat restoratif yang terkandung dalam ketentuan delik aduan dengan praktik pelimpahan perkara yang masih berorientasi pada penyelesaian retributif. Dari perspektif kepastian hukum, kesenjangan tersebut berimplikasi pada ketidakpastian bagi para pihak yang telah menempuh mediasi, karena hasil kesepakatan mediasi tidak serta-merta menghentikan proses hukum yang telah berjalan.</w:t>
      </w:r>
    </w:p>
    <w:p w14:paraId="00000021" w14:textId="00000021" w:rsidR="00955050" w:rsidRDefault="00955050" w:rsidP="00955050">
      <w:pPr>
        <w:pStyle w:val="Heading2"/>
        <w:rPr>
          <w:lang w:val="sv-SE"/>
        </w:rPr>
      </w:pPr>
      <w:r>
        <w:rPr>
          <w:lang w:val="sv-SE"/>
        </w:rPr>
        <w:t>3.2 Manfaat Positif Penerapan Restorative Justice pada Tahap Penyidikan Tindak Pidana Kekerasan dalam Rumah Tangga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Restorative justice pada tahap penyidikan KDRT dilaksanakan melalui model mediasi penal, yaitu proses penyelesaian yang tidak terpisah dari sistem peradilan pidana, melainkan menjadi bagian integral di dalamnya. Mediasi penal ini hanya dapat berjalan apabila para pihak sepakat untuk bermediasi serta memahami secara utuh persoalan pokok yang melatarbelakangi terjadinya tindak pidana tersebut. Mediasi yang berhasil akan menghasilkan kesepakatan yang mengikat para pihak, baik dalam bentuk pencabutan pengaduan oleh korban maupun sebagai bahan pertimbangan hakim dalam pengambilan putusan apabila perkara tetap berlanjut ke tahap persidangan.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Jika dikaitkan dengan teori kemanfaatan hukum, proses penyelesaian tindak pidana KDRT melalui restorative justice oleh kepolisian sejalan dengan tujuan pemberian kesejahteraan dan kedamaian bagi korban dengan tetap memperhatikan kepentingan hukum lain yang dilindungi. Argumentasi tersebut dapat dipahami karena restorative justice menghindarkan korban dan keluarganya dari stigma negatif yang lazim melekat pada perkara pidana, sekaligus menghindarkan pembalasan (retaliasi) yang menjadi ciri utama teori pemidanaan absolut. Manfaat lain yang teridentifikasi dalam penelitian ini adalah terjaganya respons dan keharmonisan masyarakat di sekitar keluarga yang bersengketa, serta terpenuhinya nilai kepatutan, kesusilaan, dan ketertiban umum yang menjadi tujuan Undang-Undang Nomor 23 Tahun 2004 tentang Penghapusan Kekerasan Dalam Rumah Tangga, yaitu mengatur upaya pencegahan, perlindungan korban, dan penindakan pelaku, tanpa mengesampingkan keutuhan rumah tangga itu sendiri.</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perspektif keadilan, restorative justice juga memberi ruang partisipasi aktif bagi korban dalam proses peradilan pidana, berbeda dengan sistem peradilan konvensional yang menurut temuan penelitian ini cenderung menempatkan korban semata-mata sebagai objek pemulihan, sebagaimana tercermin dalam Peraturan Pemerintah Nomor 4 Tahun 2006 tentang Penyelenggaraan dan Kerja Sama Pemulihan Korban Kekerasan Dalam Rumah Tangga yang baru mengatur aspek pelayanan pemulihan, tanpa secara eksplisit mengatur mekanisme partisipasi korban dalam proses penyelesaian perkara. Kesenjangan pengaturan tersebut menegaskan bahwa restorative justice pada tahap penyidikan menjadi jembatan penting yang mengisi kekosongan partisipasi korban yang belum sepenuhnya terakomodasi dalam kebijakan hukum pidana positif.</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praktis, manfaat penerapan restorative justice pada tahap penyidikan juga tampak dari terhindarnya proses hukum yang panjang, biaya yang besar, serta dampak psikologis berkepanjangan bagi anak-anak dari pasangan yang berperkara. Dengan demikian, restorative justice pada tahap penyidikan KDRT tidak sekadar menjadi mekanisme alternatif penyelesaian sengketa, melainkan strategi pemulihan yang secara simultan melindungi kepentingan korban, memberi kesempatan perbaikan bagi pelaku, dan menjaga keberlangsungan institusi keluarga sebagai unit terkecil masyarakat.</w:t>
      </w:r>
    </w:p>
    <w:p w14:paraId="17E3A12B" w14:textId="5E31EBBF" w:rsidR="001E0508" w:rsidRPr="00EA7E75" w:rsidRDefault="00985560" w:rsidP="00985560">
      <w:pPr>
        <w:pStyle w:val="Heading3"/>
        <w:ind w:left="993" w:hanging="426"/>
      </w:pPr>
      <w:r>
        <w:t>KESIMPULAN</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Berdasarkan hasil penelitian dan pembahasan di atas, dapat disimpulkan bahwa penerapan restorative justice pada tahap penyidikan tindak pidana kekerasan dalam rumah tangga dilaksanakan oleh kepolisian melalui proses mediasi penal, yang mempertemukan pelaku, korban, keluarga kedua belah pihak, serta perwakilan kelurahan/desa dengan penyidik selaku mediator, sebagai upaya menawarkan penyelesaian dalam batas waktu tertentu sebelum perkara dilimpahkan ke tahap penuntutan. Penerapan ini sejalan dengan semangat delik aduan sebagaimana diatur dalam Pasal 75 KUHP dan Pasal 51 serta Pasal 52 Undang-Undang Nomor 23 Tahun 2004 tentang Penghapusan Kekerasan Dalam Rumah Tangga, meskipun dalam praktiknya masih ditemukan kesenjangan antara semangat restoratif tersebut dengan pelimpahan perkara yang tetap berlanjut ke tahap penuntutan.</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Manfaat positif penerapan restorative justice pada tahap penyidikan KDRT terletak pada kesesuaiannya dengan teori kemanfaatan hukum, yaitu memberikan kesejahteraan dan kedamaian bagi korban, menghindarkan stigma negatif dan pembalasan yang melekat pada teori pemidanaan absolut, menjaga respons dan keharmonisan masyarakat, serta memenuhi nilai kepatutan, kesusilaan, dan ketertiban umum. Restorative justice melalui mediasi penal hanya dapat berjalan efektif apabila para pihak sepakat secara sukarela untuk bermediasi dan memahami akar persoalan yang melatarbelakangi tindak pidana tersebut, sehingga mediasi yang berhasil menghasilkan kesepakatan yang mengikat para pihak sekaligus memulihkan keutuhan rumah tangga yang menjadi tujuan akhir dari pendekatan restoratif ini.</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Sejalan dengan simpulan tersebut, diperlukan penguatan substansi hukum yang secara lengkap mengakomodasi pelaksanaan restorative justice, khususnya pengaturan mengenai sanksi yang bersifat restoratif dalam KUHP maupun UU PKDRT, sehingga penyelesaian perkara KDRT dapat dilakukan secara lebih cepat, adil, sederhana, dan tidak memakan waktu serta biaya besar. Pengembangan restorative justice ke depan juga perlu diperluas cakupannya, tidak hanya terbatas pada tindak pidana KDRT, melainkan pula pada perkara-perkara lain yang membutuhkan pendekatan keadilan restoratif guna mencapai penyelesaian yang komprehensif dan holistik.</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28173D81" w14:textId="27E6DEB2"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Ali Said, dkk. (2017). </w:t>
      </w:r>
      <w:r>
        <w:rPr>
          <w:rFonts w:cs="Segoe UI"/>
          <w:i/>
          <w:iCs/>
          <w:noProof/>
        </w:rPr>
        <w:t xml:space="preserve">Mengakhiri kekerasan terhadap perempuan dan anak di Indonesia</w:t>
      </w:r>
      <w:r>
        <w:rPr>
          <w:rFonts w:cs="Segoe UI"/>
          <w:noProof/>
        </w:rPr>
        <w:t xml:space="preserve">. Kementerian Pemberdayaan Perempuan dan Perlindungan Anak.</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Kementerian Pemberdayaan Perempuan dan Perlindungan Anak. (2024). </w:t>
      </w:r>
      <w:r>
        <w:rPr>
          <w:rFonts w:cs="Segoe UI"/>
          <w:i/>
          <w:iCs/>
          <w:noProof/>
        </w:rPr>
        <w:t xml:space="preserve">Data kasus kekerasan terhadap perempuan dan anak tahun 2024</w:t>
      </w:r>
      <w:r>
        <w:rPr>
          <w:rFonts w:cs="Segoe UI"/>
          <w:noProof/>
        </w:rPr>
        <w:t xml:space="preserve">. KemenPPPA.</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Lanier, M. M., &amp; Henry, S. (2004). </w:t>
      </w:r>
      <w:r>
        <w:rPr>
          <w:rFonts w:cs="Segoe UI"/>
          <w:i/>
          <w:iCs/>
          <w:noProof/>
        </w:rPr>
        <w:t xml:space="preserve">Essential criminology</w:t>
      </w:r>
      <w:r>
        <w:rPr>
          <w:rFonts w:cs="Segoe UI"/>
          <w:noProof/>
        </w:rPr>
        <w:t xml:space="preserve"> (2nd ed.). Westview Press.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Marshall, T. F. (1999). </w:t>
      </w:r>
      <w:r>
        <w:rPr>
          <w:rFonts w:cs="Segoe UI"/>
          <w:i/>
          <w:iCs/>
          <w:noProof/>
        </w:rPr>
        <w:t xml:space="preserve">Restorative justice: An overview</w:t>
      </w:r>
      <w:r>
        <w:rPr>
          <w:rFonts w:cs="Segoe UI"/>
          <w:noProof/>
        </w:rPr>
        <w:t xml:space="preserve">. Home Office, Information &amp; Publications Group.</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Miles, M. B., Huberman, A. M., &amp; Saldana, J. (2014). </w:t>
      </w:r>
      <w:r>
        <w:rPr>
          <w:rFonts w:cs="Segoe UI"/>
          <w:i/>
          <w:iCs/>
          <w:noProof/>
        </w:rPr>
        <w:t xml:space="preserve">Qualitative data analysis: A methods sourcebook</w:t>
      </w:r>
      <w:r>
        <w:rPr>
          <w:rFonts w:cs="Segoe UI"/>
          <w:noProof/>
        </w:rPr>
        <w:t xml:space="preserve"> (3rd ed.). SAGE Publications.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(1946). </w:t>
      </w:r>
      <w:r>
        <w:rPr>
          <w:rFonts w:cs="Segoe UI"/>
          <w:i/>
          <w:iCs/>
          <w:noProof/>
        </w:rPr>
        <w:t xml:space="preserve">Undang-Undang Nomor 1 Tahun 1946 tentang Peraturan Hukum Pidana (KUHP)</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(2002). </w:t>
      </w:r>
      <w:r>
        <w:rPr>
          <w:rFonts w:cs="Segoe UI"/>
          <w:i/>
          <w:iCs/>
          <w:noProof/>
        </w:rPr>
        <w:t xml:space="preserve">Undang-Undang Nomor 23 Tahun 2002 tentang Perlindungan Anak</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(2004). </w:t>
      </w:r>
      <w:r>
        <w:rPr>
          <w:rFonts w:cs="Segoe UI"/>
          <w:i/>
          <w:iCs/>
          <w:noProof/>
        </w:rPr>
        <w:t xml:space="preserve">Undang-Undang Nomor 23 Tahun 2004 tentang Penghapusan Kekerasan Dalam Rumah Tangga</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(2006). </w:t>
      </w:r>
      <w:r>
        <w:rPr>
          <w:rFonts w:cs="Segoe UI"/>
          <w:i/>
          <w:iCs/>
          <w:noProof/>
        </w:rPr>
        <w:t xml:space="preserve">Peraturan Pemerintah Nomor 4 Tahun 2006 tentang Penyelenggaraan dan Kerja Sama Pemulihan Korban Kekerasan Dalam Rumah Tangga</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Sekaran, U., &amp; Bougie, R. (2017). </w:t>
      </w:r>
      <w:r>
        <w:rPr>
          <w:rFonts w:cs="Segoe UI"/>
          <w:i/>
          <w:iCs/>
          <w:noProof/>
        </w:rPr>
        <w:t xml:space="preserve">Research methods for business</w:t>
      </w:r>
      <w:r>
        <w:rPr>
          <w:rFonts w:cs="Segoe UI"/>
          <w:noProof/>
        </w:rPr>
        <w:t xml:space="preserve"> (6th ed.). Salemba Empat.</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Sugiyono. (2021). </w:t>
      </w:r>
      <w:r>
        <w:rPr>
          <w:rFonts w:cs="Segoe UI"/>
          <w:i/>
          <w:iCs/>
          <w:noProof/>
        </w:rPr>
        <w:t xml:space="preserve">Metode penelitian pendidikan (kuantitatif, kualitatif, kombinasi, R&amp;D dan penelitian pendidikan)</w:t>
      </w:r>
      <w:r>
        <w:rPr>
          <w:rFonts w:cs="Segoe UI"/>
          <w:noProof/>
        </w:rPr>
        <w:t xml:space="preserve">. Alfabeta.</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Agus Hendrianto1*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s@ukipaulus.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